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C6" w:rsidRPr="003827C6" w:rsidRDefault="003827C6" w:rsidP="00382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27C6">
        <w:rPr>
          <w:rFonts w:ascii="Times New Roman" w:hAnsi="Times New Roman" w:cs="Times New Roman"/>
          <w:b/>
          <w:sz w:val="28"/>
          <w:szCs w:val="28"/>
          <w:u w:val="single"/>
        </w:rPr>
        <w:t>Вопросы к экзамену</w:t>
      </w:r>
    </w:p>
    <w:p w:rsidR="003827C6" w:rsidRPr="003827C6" w:rsidRDefault="003827C6" w:rsidP="00382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27C6">
        <w:rPr>
          <w:rFonts w:ascii="Times New Roman" w:hAnsi="Times New Roman" w:cs="Times New Roman"/>
          <w:b/>
          <w:sz w:val="28"/>
          <w:szCs w:val="28"/>
          <w:u w:val="single"/>
        </w:rPr>
        <w:t>по дисциплине  "Микроэкономика (продвинутый уровень)"</w:t>
      </w:r>
    </w:p>
    <w:p w:rsidR="003827C6" w:rsidRPr="003827C6" w:rsidRDefault="003827C6" w:rsidP="00382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27C6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студентов,  обучающихся по направлению  38.04.01  - Экономика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1. Предпосылки анализа поведения потребителя. 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2. Аксиомы рационального выбора. Отношения предпочтений.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3.Функция полезности потребителя. Предпочтения и полезность.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4. Набор с точкой насыщения. Несовместимые блага.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5. Набор с дискретным товаром. Лексикографическое предпочтение.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6. Особые случаи предпочтений  потребителя. 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7. Индивидуальный потребительский спрос и его свойства.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8. Функции индивидуального спроса.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9.Теория выявленных предпочтений и индексы цен.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10. Неопределенность и риск в экономике.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11. Аксиомы потребительского выбора в условиях неопределенности. Ожидаемая полезность.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12. Типы индивидов по отношению к риску. Измерение степени несклонности к риску.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13. Способы снижения риска.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14.Роль государства в ситуациях неопределенности и риска.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15. Теория экономического риска Ф.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Найта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16.Фирма как особый экономический агент. Современная классификация видов фирм.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17. Фирма, общество и специфические активы.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18. Производственная функция и ее свойства.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19. Аксиомы производственного выбора.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20. Предложение конкурентной фирмы.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21. Анализ издержек фирмы.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22. Оптимум фирмы как минимизация ее издержек.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23.Траектория роста фирмы в краткосрочном и долгосрочном периодах.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24. Оптимум фирмы как максимизации ее прибыли.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25. Функция прибыли и предложение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однопродуктовой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 фирмы.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26.Функция предложения и прибыли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многопродуктовой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 фирмы.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27.Теория выявленной прибыльности.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28. Паушальный налог. Количественный налог.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29.Индивидуальный собственник и его выбор.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30.Проблемы отношений собственников и менеджеров.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31.Современная фирма как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менеджириальная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 компания.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32.Поведение самоуправляемой фирмы. Выбор оптимальной занятости.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33.Реакция фирмы на изменение цены товара и рост капитала.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34.Поведение в долгосрочном периоде.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35.Особенности выбора государственного предприятия и некоммерческих организаций.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36.Рынок и рыночные структуры.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37.Определение продуктового рынка и графически ограниченного рынка.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38.Типы рыночных структур.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39. Монополия в экономике: современный взгляд.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40.Оптимальный выбор монополиста.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41. Определение рыночной власти фирмы.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42. Монополистическая конкуренция: теория и практика.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43.Индексы концентрации: коэффициент 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Джинни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, индекс Ротшильда.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44. Концентрация и результативность рынка.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45.Модель Бертрана с однородным продуктом.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46.Модель Бертрана с дифференцированным продуктом.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47. Ценовая конкуренция при ограничениях на мощности фирм.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lastRenderedPageBreak/>
        <w:t xml:space="preserve">48.Модуль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Курно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49.Лидер и последователь на рынке.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50.Картельные соглашения фирм.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51.Социальные издержки картели: современная дискуссия.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52.Вертикальные контракты и вертикальная интеграция.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53. Общее равновесие производства и потребления. Частичное равновесие.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54.Равновесие и эффективность: теоремы благосостояния.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55. Критерии оптимальности общественного благосостояния.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56.Утилитаристкая функция Бентама.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57. Критерий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Пигу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. Критерий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Калдара-Хикса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58.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Эгалитаристкий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 подход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Роулза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59. Наборы оптимальности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Лернера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60. Виды внешних эффектов  экономической деятельности.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61.Конкурентный рынок с внешним эффектом.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62. Подходы к решению внешних эффектов. Теорема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Коуза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. Налог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Пигу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63. Сетевые внешние эффекты и сетевые рынки.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64.Общественные блага в экономике: подход с точки зрения общего и частичного равновесия.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65.Равновесие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Линдаля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 на рынке общественного блага.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66.Проблема финансирования производства общественных благ. Механизм выявления истинных предпочтений в производстве общественных благ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27C6">
        <w:rPr>
          <w:rFonts w:ascii="Times New Roman" w:hAnsi="Times New Roman" w:cs="Times New Roman"/>
          <w:b/>
          <w:sz w:val="28"/>
          <w:szCs w:val="28"/>
          <w:u w:val="single"/>
        </w:rPr>
        <w:t>Тематика курсовых работ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1.</w:t>
      </w:r>
      <w:r w:rsidRPr="003827C6">
        <w:rPr>
          <w:rFonts w:ascii="Times New Roman" w:hAnsi="Times New Roman" w:cs="Times New Roman"/>
          <w:sz w:val="24"/>
          <w:szCs w:val="24"/>
        </w:rPr>
        <w:tab/>
        <w:t xml:space="preserve">Исследование предпочтений потребителя и функции полезности. Характеристика индивидуального потребительского спроса и его свойств в современных рыночных условиях.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2.</w:t>
      </w:r>
      <w:r w:rsidRPr="003827C6">
        <w:rPr>
          <w:rFonts w:ascii="Times New Roman" w:hAnsi="Times New Roman" w:cs="Times New Roman"/>
          <w:sz w:val="24"/>
          <w:szCs w:val="24"/>
        </w:rPr>
        <w:tab/>
        <w:t xml:space="preserve"> Функции индивидуального спроса Маршалла и 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Хикса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: сущность, практическое применение.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3.</w:t>
      </w:r>
      <w:r w:rsidRPr="003827C6">
        <w:rPr>
          <w:rFonts w:ascii="Times New Roman" w:hAnsi="Times New Roman" w:cs="Times New Roman"/>
          <w:sz w:val="24"/>
          <w:szCs w:val="24"/>
        </w:rPr>
        <w:tab/>
        <w:t xml:space="preserve">Предпочтения потребителя и функция полезности.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4.</w:t>
      </w:r>
      <w:r w:rsidRPr="003827C6">
        <w:rPr>
          <w:rFonts w:ascii="Times New Roman" w:hAnsi="Times New Roman" w:cs="Times New Roman"/>
          <w:sz w:val="24"/>
          <w:szCs w:val="24"/>
        </w:rPr>
        <w:tab/>
        <w:t>Исследование потребительского спроса на современных рынках.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5.</w:t>
      </w:r>
      <w:r w:rsidRPr="003827C6">
        <w:rPr>
          <w:rFonts w:ascii="Times New Roman" w:hAnsi="Times New Roman" w:cs="Times New Roman"/>
          <w:sz w:val="24"/>
          <w:szCs w:val="24"/>
        </w:rPr>
        <w:tab/>
        <w:t>Потребительский спрос:  индивидуальный и рыночный.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6.</w:t>
      </w:r>
      <w:r w:rsidRPr="003827C6">
        <w:rPr>
          <w:rFonts w:ascii="Times New Roman" w:hAnsi="Times New Roman" w:cs="Times New Roman"/>
          <w:sz w:val="24"/>
          <w:szCs w:val="24"/>
        </w:rPr>
        <w:tab/>
        <w:t>Проблема потребительского выбора и способы максимизации полезности.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7.</w:t>
      </w:r>
      <w:r w:rsidRPr="003827C6">
        <w:rPr>
          <w:rFonts w:ascii="Times New Roman" w:hAnsi="Times New Roman" w:cs="Times New Roman"/>
          <w:sz w:val="24"/>
          <w:szCs w:val="24"/>
        </w:rPr>
        <w:tab/>
        <w:t xml:space="preserve">Бюджетное ограничение потребителя и бюджетное множество: исследование проблемы.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8.</w:t>
      </w:r>
      <w:r w:rsidRPr="003827C6">
        <w:rPr>
          <w:rFonts w:ascii="Times New Roman" w:hAnsi="Times New Roman" w:cs="Times New Roman"/>
          <w:sz w:val="24"/>
          <w:szCs w:val="24"/>
        </w:rPr>
        <w:tab/>
        <w:t>Выбор потребителя в условиях определенности: теория и практика.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9.</w:t>
      </w:r>
      <w:r w:rsidRPr="003827C6">
        <w:rPr>
          <w:rFonts w:ascii="Times New Roman" w:hAnsi="Times New Roman" w:cs="Times New Roman"/>
          <w:sz w:val="24"/>
          <w:szCs w:val="24"/>
        </w:rPr>
        <w:tab/>
        <w:t xml:space="preserve"> Рационирование потребления в условиях определенности: теория и практика.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10.</w:t>
      </w:r>
      <w:r w:rsidRPr="003827C6">
        <w:rPr>
          <w:rFonts w:ascii="Times New Roman" w:hAnsi="Times New Roman" w:cs="Times New Roman"/>
          <w:sz w:val="24"/>
          <w:szCs w:val="24"/>
        </w:rPr>
        <w:tab/>
        <w:t xml:space="preserve"> Исследование равновесных состояний: эффект дохода и эффект замещения.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11.</w:t>
      </w:r>
      <w:r w:rsidRPr="003827C6">
        <w:rPr>
          <w:rFonts w:ascii="Times New Roman" w:hAnsi="Times New Roman" w:cs="Times New Roman"/>
          <w:sz w:val="24"/>
          <w:szCs w:val="24"/>
        </w:rPr>
        <w:tab/>
        <w:t xml:space="preserve"> Выбор потребителя в условиях неопределенности и риска.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12.Аксиомы потребительского выбора в условиях неопределенности.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14. Роль государства в ситуациях неопределенности и риска (на примерах).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15.Теория экономического риска Ф.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Найта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:  сущность,  развитие в современных условиях.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16.Законы, функции, механизмы и эффекты рынков на микроэкономическом уровне.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17. Конкурентные и неконкурентные рынки в микроэкономике: характеристика и оценка современного состояния.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18. Исследование эластичности спроса и предложения: понятие, виды, показатели.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19. Практическое применение теории эластичность спроса и предложения (на примерах).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20. Стратегии рыночного поведения рационально действующего потребителя.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21.Теория фирмы в современной экономической науке..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22. Основные характеристики деятельности фирмы в рыночной экономике (на примерах).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lastRenderedPageBreak/>
        <w:t>23. Содержание, функции и результаты производственной деятельности фирмы (на материалах).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24. Сущность, модели и границы применения производственной функции.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25. Оценка способов определения эффективного размера предприятия в зависимости от состава и величины издержек.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26. Исследование  издержек фирмы и способов их минимизации.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27.  Максимизация и оптимизация прибыли предприятия (на примерах).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28. Предпринимательский риск и способы его измерения.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29. Проблемы отношений собственников и менеджеров на современных предприятиях.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30. Оценка современной фирмы как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менеджириальной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 компании.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31.Теория совершенной конкуренции и ее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современноетрактование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32. Исследование воздействия налогов и субсидий на равновесие на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микроуровне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33.Теория монополии и проблема рыночной власти: сущность, особенности, показатели.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34.Монополия и конкуренция на современных рынках.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35.Особенности поведения и регулирования российских естественных монополий.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36. Сравнительный анализ монополистической конкуренции и олигополии.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37. Оценка соотношения конкуренции и власти в моделях рынка.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38. Рыночные структуры и проблема рыночной власти в российской экономике.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39. Исследование конкурентного рынка с внешним эффектом.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40.Теория олигополии и проблемы рыночной власти..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41. Олигополистический рынок России: характеристики и особенности функционирования.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42. Механизм выявления истинных предпочтений в производстве общественных благ.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43.   Экономика чистого обмена: сущность, развитие в современных условиях.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44. Исследование критериев оптимальности общественного благосостояния.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45.Внешние эффекты экономической деятельности и общественные блага.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7C6">
        <w:rPr>
          <w:rFonts w:ascii="Times New Roman" w:hAnsi="Times New Roman" w:cs="Times New Roman"/>
          <w:b/>
          <w:sz w:val="24"/>
          <w:szCs w:val="24"/>
        </w:rPr>
        <w:lastRenderedPageBreak/>
        <w:t>Перечень основной и дополнительной учебной литературы, необходимой для освоения дисциплины</w:t>
      </w:r>
    </w:p>
    <w:p w:rsidR="003827C6" w:rsidRPr="003827C6" w:rsidRDefault="003827C6" w:rsidP="00382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7C6">
        <w:rPr>
          <w:rFonts w:ascii="Times New Roman" w:hAnsi="Times New Roman" w:cs="Times New Roman"/>
          <w:b/>
          <w:sz w:val="24"/>
          <w:szCs w:val="24"/>
        </w:rPr>
        <w:t>а) основная литература: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1.</w:t>
      </w:r>
      <w:r w:rsidRPr="003827C6">
        <w:rPr>
          <w:rFonts w:ascii="Times New Roman" w:hAnsi="Times New Roman" w:cs="Times New Roman"/>
          <w:sz w:val="24"/>
          <w:szCs w:val="24"/>
        </w:rPr>
        <w:tab/>
        <w:t>ЭБС "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" :Журавлева Г. П. Микроэкономика: Учебник / Г.П. Журавлева; Под ред. Г.П. Журавлевой, Л.Г. Чередниченко. - М.: НИЦ ИНФРА-М, 2015. - 415 с. – Режим доступа: http://znanium.com/bookread2.php?book=364824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2.</w:t>
      </w:r>
      <w:r w:rsidRPr="003827C6">
        <w:rPr>
          <w:rFonts w:ascii="Times New Roman" w:hAnsi="Times New Roman" w:cs="Times New Roman"/>
          <w:sz w:val="24"/>
          <w:szCs w:val="24"/>
        </w:rPr>
        <w:tab/>
        <w:t>ЭБС "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" : Нуреев Р. М. Курс микроэкономики: Учебник / Р.М. Нуреев. - 3-e изд.,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. и доп. - М.: Норма: НИЦ ИНФРА-М, 2015. - 624 с. – Режим доступа: http://znanium.com/bookread2.php?book=496737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3.</w:t>
      </w:r>
      <w:r w:rsidRPr="003827C6">
        <w:rPr>
          <w:rFonts w:ascii="Times New Roman" w:hAnsi="Times New Roman" w:cs="Times New Roman"/>
          <w:sz w:val="24"/>
          <w:szCs w:val="24"/>
        </w:rPr>
        <w:tab/>
        <w:t>ЭБС "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" : Микроэкономика: Учебное пособие / Под ред. Т.А. Селищевой. - М.: НИЦ ИНФРА-М, 2014. - 250 с.  – Режим доступа: http://znanium.com/bookread2.php?book=414647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4.</w:t>
      </w:r>
      <w:r w:rsidRPr="003827C6">
        <w:rPr>
          <w:rFonts w:ascii="Times New Roman" w:hAnsi="Times New Roman" w:cs="Times New Roman"/>
          <w:sz w:val="24"/>
          <w:szCs w:val="24"/>
        </w:rPr>
        <w:tab/>
        <w:t xml:space="preserve">ЭБС " Труды ученых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СтГАУ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": Микроэкономика (продвинутый уровень) [электронный полный текст] : учеб. пособие для слушателей направления 38.04.01 "Экономика" / сост.: О. Н.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Кусакина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, Н. А.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Довготько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, Л. И. Медведева, М. В. Пономаренко, Е. В.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Скиперская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, Г. В. Токарева ;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СтГАУ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. - Ставрополь : Бюро новостей, 2015. - 1,43 МБ.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7C6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7C6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           1.ЭБС "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" : Косов Н. С. Микроэкономика: Учебное пособие / Н.С. Косов, Г.И. Терехова, Саталкина; Под ред. Косова. - М.: НИЦ ИНФРА-М, 2014. - 247 с. - (Высшее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образование:Бакалавриат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). – Режим доступа: http://znanium.com/bookread2.php?book=367349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            2.ЭБС "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" : Малкина М. Ю. Микроэкономика: Учебник / М.Ю. Малкина. - М.: НИЦ ИНФРА-М, 2013. - 395 с. – Режим доступа: http://znanium.com/bookread2.php?book=340869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           3. ЭБС "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" : Малкина М. Ю. Микроэкономика. Практикум: Учебное пособие / М.Ю. Малкина. - М.: НИЦ ИНФРА-М, 2013. - 176 с. – Режим доступа: http://znanium.com/bookread2.php?book=352246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            4. Экономическая теория (микроэкономика и макроэкономика) : учеб. пособие для студентов с.-х. вузов / О. Н.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Кусакина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 [и др.] ; под общ. ред. О. Н.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Кусакиной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СтГАУ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. - 2-е изд. доп. и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. - Ставрополь : АГРУС, 2012. - 472 с. - (Гр. МСХ РФ).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           5. Румянцева, Е. Е.    Новая экономическая энциклопедия [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текст+DVD-R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] / Е. Е. Румянцева. - 4-е изд. - Москва : ИНФРА-М, 2014. - 882 с.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 6. Российский экономический журнал  (периодическое издание).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 7. Вопросы экономики (периодическое издание).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 8. Международная реферативная база данных SCOPUS. http://www.scopus.com/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 9.Международная реферативная база данных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. –  http://apps.webofknowledge.com/WOS_GeneralSearch_input.do?product=WOS&amp;search_mode=GeneralSearch&amp;SID=D1pA5xVwJ2ohFIO7GYz&amp;preferencesSaved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 xml:space="preserve"> 10. Электронная библиотека диссертаций Российской государственной библиотеки http://elibrary.rsl.ru/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7C6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«Интернет», необходимых для освоения дисциплины (модуля)</w:t>
      </w:r>
    </w:p>
    <w:p w:rsidR="003827C6" w:rsidRPr="003827C6" w:rsidRDefault="003827C6" w:rsidP="00382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1.</w:t>
      </w:r>
      <w:r w:rsidRPr="003827C6">
        <w:rPr>
          <w:rFonts w:ascii="Times New Roman" w:hAnsi="Times New Roman" w:cs="Times New Roman"/>
          <w:sz w:val="24"/>
          <w:szCs w:val="24"/>
        </w:rPr>
        <w:tab/>
        <w:t xml:space="preserve">http://www.economy.gov.ru/minec/main 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Министерство экономического развития Российской Федерации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2.</w:t>
      </w:r>
      <w:r w:rsidRPr="003827C6">
        <w:rPr>
          <w:rFonts w:ascii="Times New Roman" w:hAnsi="Times New Roman" w:cs="Times New Roman"/>
          <w:sz w:val="24"/>
          <w:szCs w:val="24"/>
        </w:rPr>
        <w:tab/>
        <w:t>http://www.rbc.ru</w:t>
      </w:r>
      <w:r w:rsidRPr="003827C6">
        <w:rPr>
          <w:rFonts w:ascii="Times New Roman" w:hAnsi="Times New Roman" w:cs="Times New Roman"/>
          <w:sz w:val="24"/>
          <w:szCs w:val="24"/>
        </w:rPr>
        <w:tab/>
        <w:t>Информационное агентство «</w:t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Росбизнесконсалтинг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>» (Россия)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3.</w:t>
      </w:r>
      <w:r w:rsidRPr="003827C6">
        <w:rPr>
          <w:rFonts w:ascii="Times New Roman" w:hAnsi="Times New Roman" w:cs="Times New Roman"/>
          <w:sz w:val="24"/>
          <w:szCs w:val="24"/>
        </w:rPr>
        <w:tab/>
        <w:t>http://www.akm.ru</w:t>
      </w:r>
      <w:r w:rsidRPr="003827C6">
        <w:rPr>
          <w:rFonts w:ascii="Times New Roman" w:hAnsi="Times New Roman" w:cs="Times New Roman"/>
          <w:sz w:val="24"/>
          <w:szCs w:val="24"/>
        </w:rPr>
        <w:tab/>
        <w:t>Информационное агентство «АК&amp;М» (Россия)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3827C6">
        <w:rPr>
          <w:rFonts w:ascii="Times New Roman" w:hAnsi="Times New Roman" w:cs="Times New Roman"/>
          <w:sz w:val="24"/>
          <w:szCs w:val="24"/>
        </w:rPr>
        <w:tab/>
        <w:t>http://www.iet.ru</w:t>
      </w:r>
      <w:r w:rsidRPr="003827C6">
        <w:rPr>
          <w:rFonts w:ascii="Times New Roman" w:hAnsi="Times New Roman" w:cs="Times New Roman"/>
          <w:sz w:val="24"/>
          <w:szCs w:val="24"/>
        </w:rPr>
        <w:tab/>
        <w:t>Институт экономической политики имени Гайдара  (Россия)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5.</w:t>
      </w:r>
      <w:r w:rsidRPr="003827C6">
        <w:rPr>
          <w:rFonts w:ascii="Times New Roman" w:hAnsi="Times New Roman" w:cs="Times New Roman"/>
          <w:sz w:val="24"/>
          <w:szCs w:val="24"/>
        </w:rPr>
        <w:tab/>
        <w:t>http://www.hse.ru</w:t>
      </w:r>
      <w:r w:rsidRPr="003827C6">
        <w:rPr>
          <w:rFonts w:ascii="Times New Roman" w:hAnsi="Times New Roman" w:cs="Times New Roman"/>
          <w:sz w:val="24"/>
          <w:szCs w:val="24"/>
        </w:rPr>
        <w:tab/>
        <w:t>Государственный университет - Высшая школа экономики (Россия)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6.</w:t>
      </w:r>
      <w:r w:rsidRPr="003827C6">
        <w:rPr>
          <w:rFonts w:ascii="Times New Roman" w:hAnsi="Times New Roman" w:cs="Times New Roman"/>
          <w:sz w:val="24"/>
          <w:szCs w:val="24"/>
        </w:rPr>
        <w:tab/>
        <w:t xml:space="preserve">http://vopreco.ru                             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Вопросы экономики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7.</w:t>
      </w:r>
      <w:r w:rsidRPr="003827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27C6">
        <w:rPr>
          <w:rFonts w:ascii="Times New Roman" w:hAnsi="Times New Roman" w:cs="Times New Roman"/>
          <w:sz w:val="24"/>
          <w:szCs w:val="24"/>
        </w:rPr>
        <w:t>www.gks.ru</w:t>
      </w:r>
      <w:proofErr w:type="spellEnd"/>
      <w:r w:rsidRPr="003827C6">
        <w:rPr>
          <w:rFonts w:ascii="Times New Roman" w:hAnsi="Times New Roman" w:cs="Times New Roman"/>
          <w:sz w:val="24"/>
          <w:szCs w:val="24"/>
        </w:rPr>
        <w:t xml:space="preserve"> </w:t>
      </w:r>
      <w:r w:rsidRPr="003827C6">
        <w:rPr>
          <w:rFonts w:ascii="Times New Roman" w:hAnsi="Times New Roman" w:cs="Times New Roman"/>
          <w:sz w:val="24"/>
          <w:szCs w:val="24"/>
        </w:rPr>
        <w:tab/>
        <w:t>Федеральная служба государственной статистики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8.</w:t>
      </w:r>
      <w:r w:rsidRPr="003827C6">
        <w:rPr>
          <w:rFonts w:ascii="Times New Roman" w:hAnsi="Times New Roman" w:cs="Times New Roman"/>
          <w:sz w:val="24"/>
          <w:szCs w:val="24"/>
        </w:rPr>
        <w:tab/>
        <w:t xml:space="preserve">http://www.consultant.ru/ </w:t>
      </w:r>
      <w:r w:rsidRPr="003827C6">
        <w:rPr>
          <w:rFonts w:ascii="Times New Roman" w:hAnsi="Times New Roman" w:cs="Times New Roman"/>
          <w:sz w:val="24"/>
          <w:szCs w:val="24"/>
        </w:rPr>
        <w:tab/>
        <w:t>справочно-поисковая система «Консультант Плюс»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9.</w:t>
      </w:r>
      <w:r w:rsidRPr="003827C6">
        <w:rPr>
          <w:rFonts w:ascii="Times New Roman" w:hAnsi="Times New Roman" w:cs="Times New Roman"/>
          <w:sz w:val="24"/>
          <w:szCs w:val="24"/>
        </w:rPr>
        <w:tab/>
        <w:t xml:space="preserve">http://www.garant.ru/ </w:t>
      </w:r>
      <w:r w:rsidRPr="003827C6">
        <w:rPr>
          <w:rFonts w:ascii="Times New Roman" w:hAnsi="Times New Roman" w:cs="Times New Roman"/>
          <w:sz w:val="24"/>
          <w:szCs w:val="24"/>
        </w:rPr>
        <w:tab/>
        <w:t>справочно-поисковая система СПС «Гарант»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10.</w:t>
      </w:r>
      <w:r w:rsidRPr="003827C6">
        <w:rPr>
          <w:rFonts w:ascii="Times New Roman" w:hAnsi="Times New Roman" w:cs="Times New Roman"/>
          <w:sz w:val="24"/>
          <w:szCs w:val="24"/>
        </w:rPr>
        <w:tab/>
        <w:t>http://eup.ru/</w:t>
      </w:r>
      <w:r w:rsidRPr="003827C6">
        <w:rPr>
          <w:rFonts w:ascii="Times New Roman" w:hAnsi="Times New Roman" w:cs="Times New Roman"/>
          <w:sz w:val="24"/>
          <w:szCs w:val="24"/>
        </w:rPr>
        <w:tab/>
        <w:t>Экономика и управление на предприятиях. Научно-образовательный портал.  Библиотека экономической и управленческой литературы.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11.</w:t>
      </w:r>
      <w:r w:rsidRPr="003827C6">
        <w:rPr>
          <w:rFonts w:ascii="Times New Roman" w:hAnsi="Times New Roman" w:cs="Times New Roman"/>
          <w:sz w:val="24"/>
          <w:szCs w:val="24"/>
        </w:rPr>
        <w:tab/>
        <w:t xml:space="preserve">http://www.aup.ru </w:t>
      </w:r>
      <w:r w:rsidRPr="003827C6">
        <w:rPr>
          <w:rFonts w:ascii="Times New Roman" w:hAnsi="Times New Roman" w:cs="Times New Roman"/>
          <w:sz w:val="24"/>
          <w:szCs w:val="24"/>
        </w:rPr>
        <w:tab/>
        <w:t>Административно-Управленческий Портал - бесплатная электронная библиотека по вопросам экономики, финансов, менеджмента и маркетинга на предприятии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7C6">
        <w:rPr>
          <w:rFonts w:ascii="Times New Roman" w:hAnsi="Times New Roman" w:cs="Times New Roman"/>
          <w:sz w:val="24"/>
          <w:szCs w:val="24"/>
        </w:rPr>
        <w:t>12.</w:t>
      </w:r>
      <w:r w:rsidRPr="003827C6">
        <w:rPr>
          <w:rFonts w:ascii="Times New Roman" w:hAnsi="Times New Roman" w:cs="Times New Roman"/>
          <w:sz w:val="24"/>
          <w:szCs w:val="24"/>
        </w:rPr>
        <w:tab/>
        <w:t xml:space="preserve">http://ecsocman.hse.ru/ </w:t>
      </w:r>
      <w:r w:rsidRPr="003827C6">
        <w:rPr>
          <w:rFonts w:ascii="Times New Roman" w:hAnsi="Times New Roman" w:cs="Times New Roman"/>
          <w:sz w:val="24"/>
          <w:szCs w:val="24"/>
        </w:rPr>
        <w:tab/>
        <w:t>Федеральный образовательный портал "Экономика, Социология, Менеджмент"</w:t>
      </w: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C6" w:rsidRPr="003827C6" w:rsidRDefault="003827C6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6BE" w:rsidRPr="003827C6" w:rsidRDefault="002C76BE" w:rsidP="0038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76BE" w:rsidRPr="0038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827C6"/>
    <w:rsid w:val="002C76BE"/>
    <w:rsid w:val="0038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1596</Words>
  <Characters>9100</Characters>
  <Application>Microsoft Office Word</Application>
  <DocSecurity>0</DocSecurity>
  <Lines>75</Lines>
  <Paragraphs>21</Paragraphs>
  <ScaleCrop>false</ScaleCrop>
  <Company/>
  <LinksUpToDate>false</LinksUpToDate>
  <CharactersWithSpaces>10675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2020-12-13T16:43:00Z</dcterms:created>
  <dcterms:modified xsi:type="dcterms:W3CDTF">2020-12-13T16:46:00Z</dcterms:modified>
</cp:coreProperties>
</file>